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47EE" w14:textId="77777777" w:rsidR="00857402" w:rsidRDefault="00857402"/>
    <w:p w14:paraId="5A1033D5" w14:textId="69925AAE" w:rsidR="004C3CB6" w:rsidRDefault="00ED25C5">
      <w:r>
        <w:t>Patient Name: _____________________________     Date of Birth: _____________</w:t>
      </w:r>
      <w:r>
        <w:br/>
        <w:t>Scheduled Test: _______________________________________________</w:t>
      </w:r>
      <w:r>
        <w:br/>
        <w:t>Scheduled Date &amp; Time: ________________________________________</w:t>
      </w:r>
      <w:r>
        <w:br/>
      </w:r>
      <w:r>
        <w:br/>
        <w:t>APPLICABLE</w:t>
      </w:r>
      <w:r w:rsidR="004C3CB6">
        <w:t xml:space="preserve"> OFFICE VISIT/</w:t>
      </w:r>
      <w:r>
        <w:t xml:space="preserve"> STUDIES</w:t>
      </w:r>
    </w:p>
    <w:p w14:paraId="33AA8C2C" w14:textId="77777777" w:rsidR="004C3CB6" w:rsidRDefault="004C3CB6" w:rsidP="004C3CB6">
      <w:pPr>
        <w:pStyle w:val="ListParagraph"/>
        <w:numPr>
          <w:ilvl w:val="0"/>
          <w:numId w:val="13"/>
        </w:numPr>
      </w:pPr>
      <w:r>
        <w:t>Office visits</w:t>
      </w:r>
    </w:p>
    <w:p w14:paraId="604A63F7" w14:textId="77777777" w:rsidR="004C3CB6" w:rsidRDefault="00ED25C5" w:rsidP="004C3CB6">
      <w:pPr>
        <w:pStyle w:val="ListParagraph"/>
        <w:numPr>
          <w:ilvl w:val="0"/>
          <w:numId w:val="13"/>
        </w:numPr>
      </w:pPr>
      <w:r>
        <w:t>Transthoracic Echocardiogram (TTE</w:t>
      </w:r>
      <w:r w:rsidR="004C3CB6">
        <w:t>)</w:t>
      </w:r>
    </w:p>
    <w:p w14:paraId="72EE8910" w14:textId="77777777" w:rsidR="004C3CB6" w:rsidRDefault="00ED25C5" w:rsidP="004C3CB6">
      <w:pPr>
        <w:pStyle w:val="ListParagraph"/>
        <w:numPr>
          <w:ilvl w:val="0"/>
          <w:numId w:val="13"/>
        </w:numPr>
      </w:pPr>
      <w:r>
        <w:t>Carotid Ultrasound</w:t>
      </w:r>
    </w:p>
    <w:p w14:paraId="31042B92" w14:textId="77777777" w:rsidR="004C3CB6" w:rsidRDefault="00ED25C5" w:rsidP="004C3CB6">
      <w:pPr>
        <w:pStyle w:val="ListParagraph"/>
        <w:numPr>
          <w:ilvl w:val="0"/>
          <w:numId w:val="13"/>
        </w:numPr>
      </w:pPr>
      <w:r>
        <w:t>Ankle-Brachial Index (ABI)</w:t>
      </w:r>
    </w:p>
    <w:p w14:paraId="02263DEF" w14:textId="77777777" w:rsidR="004C3CB6" w:rsidRDefault="00ED25C5" w:rsidP="004C3CB6">
      <w:pPr>
        <w:pStyle w:val="ListParagraph"/>
        <w:numPr>
          <w:ilvl w:val="0"/>
          <w:numId w:val="13"/>
        </w:numPr>
      </w:pPr>
      <w:r>
        <w:t>Lower Extremity Arterial Duplex</w:t>
      </w:r>
    </w:p>
    <w:p w14:paraId="07F9D552" w14:textId="77777777" w:rsidR="004C3CB6" w:rsidRDefault="00ED25C5" w:rsidP="004C3CB6">
      <w:pPr>
        <w:pStyle w:val="ListParagraph"/>
        <w:numPr>
          <w:ilvl w:val="0"/>
          <w:numId w:val="13"/>
        </w:numPr>
      </w:pPr>
      <w:r>
        <w:t>Lower Extremity Venous Duplex</w:t>
      </w:r>
    </w:p>
    <w:p w14:paraId="04FCC563" w14:textId="77777777" w:rsidR="004C3CB6" w:rsidRDefault="00ED25C5" w:rsidP="004C3CB6">
      <w:pPr>
        <w:pStyle w:val="ListParagraph"/>
        <w:numPr>
          <w:ilvl w:val="0"/>
          <w:numId w:val="13"/>
        </w:numPr>
      </w:pPr>
      <w:r>
        <w:t>Abdominal Aortic Aneurysm (AAA) Ultrasound</w:t>
      </w:r>
    </w:p>
    <w:p w14:paraId="76A73F72" w14:textId="77777777" w:rsidR="001A291C" w:rsidRDefault="00ED25C5" w:rsidP="004C3CB6">
      <w:pPr>
        <w:pStyle w:val="ListParagraph"/>
        <w:numPr>
          <w:ilvl w:val="0"/>
          <w:numId w:val="13"/>
        </w:numPr>
      </w:pPr>
      <w:r>
        <w:t xml:space="preserve">Holter Monitor Placement </w:t>
      </w:r>
    </w:p>
    <w:p w14:paraId="7D65CE3B" w14:textId="6F0A1D89" w:rsidR="004C3CB6" w:rsidRDefault="001A291C" w:rsidP="004C3CB6">
      <w:pPr>
        <w:pStyle w:val="ListParagraph"/>
        <w:numPr>
          <w:ilvl w:val="0"/>
          <w:numId w:val="13"/>
        </w:numPr>
      </w:pPr>
      <w:r>
        <w:t>Treadmill stress test</w:t>
      </w:r>
      <w:r w:rsidR="00ED25C5">
        <w:br/>
      </w:r>
      <w:r w:rsidR="00ED25C5">
        <w:br/>
        <w:t>NO-SHOW / LATE CANCELLATION DEFINITION</w:t>
      </w:r>
      <w:r w:rsidR="00ED25C5">
        <w:br/>
        <w:t>Failure to arrive for your appointment or cancellation with less than 24 hours’ notice.</w:t>
      </w:r>
      <w:r w:rsidR="00ED25C5">
        <w:br/>
      </w:r>
      <w:r w:rsidR="00ED25C5">
        <w:br/>
        <w:t>NO-SHOW FEE</w:t>
      </w:r>
      <w:r w:rsidR="00ED25C5">
        <w:br/>
        <w:t>A $50.00 no-show fee will be charged if the above occurs.</w:t>
      </w:r>
      <w:r w:rsidR="00ED25C5">
        <w:br/>
      </w:r>
      <w:r w:rsidR="00ED25C5">
        <w:br/>
        <w:t>MEDICARE &amp; INSURANCE DISCLOSURE</w:t>
      </w:r>
      <w:r w:rsidR="00ED25C5">
        <w:br/>
        <w:t>This $50 fee is not a charge for medical care and is not billed to Medicare, Medicaid, or commercial insurance. It represents an administrative charge for missed appointments and reserved clinical resources.</w:t>
      </w:r>
      <w:r w:rsidR="00ED25C5">
        <w:br/>
      </w:r>
      <w:r w:rsidR="00ED25C5">
        <w:br/>
        <w:t>MARYLAND LEGAL NOTICE</w:t>
      </w:r>
      <w:r w:rsidR="00ED25C5">
        <w:br/>
        <w:t>This policy is permitted under Maryland law when disclosed in advance and voluntarily agreed to.</w:t>
      </w:r>
      <w:r w:rsidR="00ED25C5">
        <w:br/>
      </w:r>
      <w:r w:rsidR="00ED25C5">
        <w:br/>
        <w:t>EXCEPTIONS</w:t>
      </w:r>
      <w:r w:rsidR="00ED25C5">
        <w:br/>
        <w:t>The practice may waive this fee for medical emergencies or severe illness at its discretion.</w:t>
      </w:r>
      <w:r w:rsidR="00ED25C5">
        <w:br/>
      </w:r>
      <w:r w:rsidR="00ED25C5">
        <w:br/>
      </w:r>
    </w:p>
    <w:p w14:paraId="5E2CBAFB" w14:textId="0022A7C9" w:rsidR="004C3CB6" w:rsidRDefault="00ED25C5" w:rsidP="004C3CB6">
      <w:pPr>
        <w:pStyle w:val="ListParagraph"/>
      </w:pPr>
      <w:r>
        <w:t>Patient / Legal Guardian</w:t>
      </w:r>
      <w:r w:rsidR="004C3CB6">
        <w:t>: Name_____________________________</w:t>
      </w:r>
    </w:p>
    <w:p w14:paraId="5089E45E" w14:textId="77777777" w:rsidR="004C3CB6" w:rsidRDefault="004C3CB6" w:rsidP="004C3CB6">
      <w:pPr>
        <w:pStyle w:val="ListParagraph"/>
      </w:pPr>
    </w:p>
    <w:p w14:paraId="176CC556" w14:textId="77777777" w:rsidR="004C3CB6" w:rsidRDefault="004C3CB6" w:rsidP="004C3CB6">
      <w:pPr>
        <w:pStyle w:val="ListParagraph"/>
      </w:pPr>
    </w:p>
    <w:p w14:paraId="7FD64EB2" w14:textId="550AB91F" w:rsidR="00857402" w:rsidRDefault="00ED25C5" w:rsidP="004C3CB6">
      <w:pPr>
        <w:pStyle w:val="ListParagraph"/>
      </w:pPr>
      <w:r>
        <w:t>Signature: _____________________________   Date: _____________</w:t>
      </w:r>
      <w:r>
        <w:br/>
      </w:r>
    </w:p>
    <w:sectPr w:rsidR="00857402" w:rsidSect="00034616">
      <w:headerReference w:type="default" r:id="rId8"/>
      <w:footerReference w:type="default" r:id="rId9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4919B" w14:textId="77777777" w:rsidR="00377052" w:rsidRDefault="00377052">
      <w:pPr>
        <w:spacing w:after="0" w:line="240" w:lineRule="auto"/>
      </w:pPr>
      <w:r>
        <w:separator/>
      </w:r>
    </w:p>
  </w:endnote>
  <w:endnote w:type="continuationSeparator" w:id="0">
    <w:p w14:paraId="2E600B45" w14:textId="77777777" w:rsidR="00377052" w:rsidRDefault="0037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9455" w14:textId="77777777" w:rsidR="00857402" w:rsidRDefault="00ED25C5">
    <w:pPr>
      <w:pStyle w:val="Footer"/>
      <w:jc w:val="center"/>
    </w:pPr>
    <w:r>
      <w:t>Summit Cardiovascular Care • 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F93F" w14:textId="77777777" w:rsidR="00377052" w:rsidRDefault="00377052">
      <w:pPr>
        <w:spacing w:after="0" w:line="240" w:lineRule="auto"/>
      </w:pPr>
      <w:r>
        <w:separator/>
      </w:r>
    </w:p>
  </w:footnote>
  <w:footnote w:type="continuationSeparator" w:id="0">
    <w:p w14:paraId="1DD9E6B9" w14:textId="77777777" w:rsidR="00377052" w:rsidRDefault="00377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EBF7" w14:textId="77777777" w:rsidR="00857402" w:rsidRDefault="00857402">
    <w:pPr>
      <w:pStyle w:val="Header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4680"/>
      <w:gridCol w:w="4680"/>
    </w:tblGrid>
    <w:tr w:rsidR="00857402" w14:paraId="30DFB81E" w14:textId="77777777">
      <w:tc>
        <w:tcPr>
          <w:tcW w:w="4680" w:type="dxa"/>
        </w:tcPr>
        <w:p w14:paraId="2EB73EE5" w14:textId="77777777" w:rsidR="00857402" w:rsidRDefault="00ED25C5">
          <w:r>
            <w:rPr>
              <w:noProof/>
            </w:rPr>
            <w:drawing>
              <wp:inline distT="0" distB="0" distL="0" distR="0" wp14:anchorId="7C8F23FF" wp14:editId="1A64DFFB">
                <wp:extent cx="1188720" cy="99654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LC pi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720" cy="996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</w:tcPr>
        <w:p w14:paraId="46F49AB4" w14:textId="77777777" w:rsidR="00857402" w:rsidRDefault="00ED25C5">
          <w:r>
            <w:rPr>
              <w:b/>
            </w:rPr>
            <w:t>Diagnostic Ultrasound &amp; Cardiac Monitoring</w:t>
          </w:r>
          <w:r>
            <w:rPr>
              <w:b/>
            </w:rPr>
            <w:br/>
            <w:t>No-Show / Late Cancellation Policy ($50)</w:t>
          </w:r>
          <w:r>
            <w:rPr>
              <w:b/>
            </w:rPr>
            <w:br/>
            <w:t>Maryland-Compliant Patient Financial Responsibility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AC08CB"/>
    <w:multiLevelType w:val="hybridMultilevel"/>
    <w:tmpl w:val="EC10C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2712"/>
    <w:multiLevelType w:val="hybridMultilevel"/>
    <w:tmpl w:val="22AA4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7141C"/>
    <w:multiLevelType w:val="hybridMultilevel"/>
    <w:tmpl w:val="38629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85ED2"/>
    <w:multiLevelType w:val="hybridMultilevel"/>
    <w:tmpl w:val="D6203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330932">
    <w:abstractNumId w:val="8"/>
  </w:num>
  <w:num w:numId="2" w16cid:durableId="1324318581">
    <w:abstractNumId w:val="6"/>
  </w:num>
  <w:num w:numId="3" w16cid:durableId="1096025090">
    <w:abstractNumId w:val="5"/>
  </w:num>
  <w:num w:numId="4" w16cid:durableId="1821115166">
    <w:abstractNumId w:val="4"/>
  </w:num>
  <w:num w:numId="5" w16cid:durableId="2097555709">
    <w:abstractNumId w:val="7"/>
  </w:num>
  <w:num w:numId="6" w16cid:durableId="1043167510">
    <w:abstractNumId w:val="3"/>
  </w:num>
  <w:num w:numId="7" w16cid:durableId="544568178">
    <w:abstractNumId w:val="2"/>
  </w:num>
  <w:num w:numId="8" w16cid:durableId="408309323">
    <w:abstractNumId w:val="1"/>
  </w:num>
  <w:num w:numId="9" w16cid:durableId="1905748854">
    <w:abstractNumId w:val="0"/>
  </w:num>
  <w:num w:numId="10" w16cid:durableId="2083134299">
    <w:abstractNumId w:val="10"/>
  </w:num>
  <w:num w:numId="11" w16cid:durableId="1403721777">
    <w:abstractNumId w:val="12"/>
  </w:num>
  <w:num w:numId="12" w16cid:durableId="935139412">
    <w:abstractNumId w:val="9"/>
  </w:num>
  <w:num w:numId="13" w16cid:durableId="1331059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291C"/>
    <w:rsid w:val="0029639D"/>
    <w:rsid w:val="00326F90"/>
    <w:rsid w:val="00377052"/>
    <w:rsid w:val="00417CF3"/>
    <w:rsid w:val="004C311A"/>
    <w:rsid w:val="004C3CB6"/>
    <w:rsid w:val="00857402"/>
    <w:rsid w:val="008655C1"/>
    <w:rsid w:val="00AA1D8D"/>
    <w:rsid w:val="00B47730"/>
    <w:rsid w:val="00B55863"/>
    <w:rsid w:val="00CB0664"/>
    <w:rsid w:val="00ED25C5"/>
    <w:rsid w:val="00F302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373FA8"/>
  <w14:defaultImageDpi w14:val="300"/>
  <w15:docId w15:val="{A9988236-732E-4D93-9850-68780899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1121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sumit duggal</cp:lastModifiedBy>
  <cp:revision>4</cp:revision>
  <dcterms:created xsi:type="dcterms:W3CDTF">2026-02-02T18:45:00Z</dcterms:created>
  <dcterms:modified xsi:type="dcterms:W3CDTF">2026-02-02T23:25:00Z</dcterms:modified>
  <cp:category/>
</cp:coreProperties>
</file>